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F4" w:rsidRPr="00CB62F4" w:rsidRDefault="00CB62F4" w:rsidP="00AC6D73">
      <w:pPr>
        <w:spacing w:before="100" w:beforeAutospacing="1" w:after="100" w:afterAutospacing="1" w:line="240" w:lineRule="auto"/>
        <w:rPr>
          <w:rFonts w:ascii="Times New Roman" w:eastAsia="Times New Roman" w:hAnsi="Times New Roman" w:cs="Times New Roman"/>
          <w:b/>
          <w:bCs/>
          <w:sz w:val="24"/>
          <w:szCs w:val="24"/>
        </w:rPr>
      </w:pPr>
      <w:r w:rsidRPr="00CB62F4">
        <w:rPr>
          <w:rFonts w:ascii="Arial" w:hAnsi="Arial" w:cs="Arial"/>
          <w:b/>
          <w:bCs/>
          <w:color w:val="333333"/>
          <w:sz w:val="24"/>
          <w:szCs w:val="24"/>
          <w:shd w:val="clear" w:color="auto" w:fill="FFFFFF"/>
        </w:rPr>
        <w:t>2.2.1:</w:t>
      </w:r>
      <w:r w:rsidRPr="00CB62F4">
        <w:rPr>
          <w:rFonts w:ascii="Arial" w:hAnsi="Arial" w:cs="Arial"/>
          <w:color w:val="333333"/>
          <w:sz w:val="24"/>
          <w:szCs w:val="24"/>
          <w:shd w:val="clear" w:color="auto" w:fill="FFFFFF"/>
        </w:rPr>
        <w:t> </w:t>
      </w:r>
      <w:r w:rsidRPr="00CB62F4">
        <w:rPr>
          <w:rStyle w:val="Strong"/>
          <w:rFonts w:ascii="Arial" w:hAnsi="Arial" w:cs="Arial"/>
          <w:color w:val="333333"/>
          <w:sz w:val="24"/>
          <w:szCs w:val="24"/>
          <w:shd w:val="clear" w:color="auto" w:fill="FFFFFF"/>
        </w:rPr>
        <w:t xml:space="preserve">The institution assesses the learning levels of the students and </w:t>
      </w:r>
      <w:proofErr w:type="spellStart"/>
      <w:r w:rsidRPr="00CB62F4">
        <w:rPr>
          <w:rStyle w:val="Strong"/>
          <w:rFonts w:ascii="Arial" w:hAnsi="Arial" w:cs="Arial"/>
          <w:color w:val="333333"/>
          <w:sz w:val="24"/>
          <w:szCs w:val="24"/>
          <w:shd w:val="clear" w:color="auto" w:fill="FFFFFF"/>
        </w:rPr>
        <w:t>organises</w:t>
      </w:r>
      <w:proofErr w:type="spellEnd"/>
      <w:r w:rsidRPr="00CB62F4">
        <w:rPr>
          <w:rStyle w:val="Strong"/>
          <w:rFonts w:ascii="Arial" w:hAnsi="Arial" w:cs="Arial"/>
          <w:color w:val="333333"/>
          <w:sz w:val="24"/>
          <w:szCs w:val="24"/>
          <w:shd w:val="clear" w:color="auto" w:fill="FFFFFF"/>
        </w:rPr>
        <w:t xml:space="preserve"> special Programmes for advanced learners and slow learners</w:t>
      </w:r>
      <w:r w:rsidRPr="00CB62F4">
        <w:rPr>
          <w:rFonts w:ascii="Arial" w:hAnsi="Arial" w:cs="Arial"/>
          <w:sz w:val="24"/>
          <w:szCs w:val="24"/>
        </w:rPr>
        <w:t> </w:t>
      </w:r>
    </w:p>
    <w:p w:rsidR="00AC6D73" w:rsidRPr="00AC6D73" w:rsidRDefault="00AC6D73" w:rsidP="00AC6D73">
      <w:p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b/>
          <w:bCs/>
          <w:sz w:val="24"/>
          <w:szCs w:val="24"/>
        </w:rPr>
        <w:t>Advanced Learners are:</w:t>
      </w:r>
    </w:p>
    <w:p w:rsidR="00AC6D73" w:rsidRPr="00AC6D73" w:rsidRDefault="00AC6D73" w:rsidP="00AC6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Motivated to visit E- library daily, read newspapers, magazines and books of choice. E-Journals and e-books are also provided.</w:t>
      </w:r>
    </w:p>
    <w:p w:rsidR="00AC6D73" w:rsidRPr="00AC6D73" w:rsidRDefault="00AC6D73" w:rsidP="00AC6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 Encouraged to solve University papers.</w:t>
      </w:r>
    </w:p>
    <w:p w:rsidR="00AC6D73" w:rsidRPr="00AC6D73" w:rsidRDefault="00AC6D73" w:rsidP="00AC6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Helped to prepare notes with the help of reference books.</w:t>
      </w:r>
    </w:p>
    <w:p w:rsidR="00AC6D73" w:rsidRPr="00AC6D73" w:rsidRDefault="00AC6D73" w:rsidP="00AC6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Given free books, fee concessions and awards by Management.</w:t>
      </w:r>
    </w:p>
    <w:p w:rsidR="00AC6D73" w:rsidRPr="00AC6D73" w:rsidRDefault="00AC6D73" w:rsidP="00AC6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Arrange various seminars for the students from different institutes.</w:t>
      </w:r>
    </w:p>
    <w:p w:rsidR="00AC6D73" w:rsidRPr="00AC6D73" w:rsidRDefault="00AC6D73" w:rsidP="00AC6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 Given opportunity to participate in academic&amp; extra-curricular activities.</w:t>
      </w:r>
    </w:p>
    <w:p w:rsidR="00AC6D73" w:rsidRPr="00AC6D73" w:rsidRDefault="00AC6D73" w:rsidP="00AC6D73">
      <w:p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  Encouraged to apply for Govt./Semi-Govt./Private Scholarships</w:t>
      </w:r>
    </w:p>
    <w:p w:rsidR="00AC6D73" w:rsidRPr="00AC6D73" w:rsidRDefault="00AC6D73" w:rsidP="00AC6D73">
      <w:p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b/>
          <w:bCs/>
          <w:sz w:val="24"/>
          <w:szCs w:val="24"/>
        </w:rPr>
        <w:t>Slow learners</w:t>
      </w:r>
    </w:p>
    <w:p w:rsidR="00AC6D73" w:rsidRPr="00AC6D73" w:rsidRDefault="00AC6D73" w:rsidP="00AC6D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Develop Lessons that Incorporate Students’ Interests, Needs, and Experiences</w:t>
      </w:r>
    </w:p>
    <w:p w:rsidR="00AC6D73" w:rsidRPr="00AC6D73" w:rsidRDefault="00AC6D73" w:rsidP="00AC6D73">
      <w:p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This helps address the short attention spans of slow learners. Also, these students should be made to feel that some of the instruction has been designed with their specific interests or experiences in mind.</w:t>
      </w:r>
    </w:p>
    <w:p w:rsidR="00AC6D73" w:rsidRPr="00AC6D73" w:rsidRDefault="00AC6D73" w:rsidP="00AC6D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Incorporate Audio and Visual Materials</w:t>
      </w:r>
    </w:p>
    <w:p w:rsidR="00AC6D73" w:rsidRPr="00AC6D73" w:rsidRDefault="00AC6D73" w:rsidP="00AC6D73">
      <w:p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One common characteristic among slow learners is that they often learn better by seeing and hearing than by read.</w:t>
      </w:r>
    </w:p>
    <w:p w:rsidR="00AC6D73" w:rsidRPr="00AC6D73" w:rsidRDefault="00AC6D73" w:rsidP="00AC6D73">
      <w:pPr>
        <w:spacing w:before="100" w:beforeAutospacing="1" w:after="100" w:afterAutospacing="1" w:line="240" w:lineRule="auto"/>
        <w:rPr>
          <w:rFonts w:ascii="Times New Roman" w:eastAsia="Times New Roman" w:hAnsi="Times New Roman" w:cs="Times New Roman"/>
          <w:sz w:val="24"/>
          <w:szCs w:val="24"/>
        </w:rPr>
      </w:pPr>
    </w:p>
    <w:p w:rsidR="00AC6D73" w:rsidRPr="00AC6D73" w:rsidRDefault="00AC6D73" w:rsidP="00AC6D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C6D73">
        <w:rPr>
          <w:rFonts w:ascii="Times New Roman" w:eastAsia="Times New Roman" w:hAnsi="Times New Roman" w:cs="Times New Roman"/>
          <w:sz w:val="24"/>
          <w:szCs w:val="24"/>
        </w:rPr>
        <w:t> Provided need based extra guidance for slow learners.</w:t>
      </w:r>
    </w:p>
    <w:p w:rsidR="000E24AE" w:rsidRDefault="000E24AE"/>
    <w:sectPr w:rsidR="000E24AE" w:rsidSect="000E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65D"/>
    <w:multiLevelType w:val="multilevel"/>
    <w:tmpl w:val="128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86069"/>
    <w:multiLevelType w:val="multilevel"/>
    <w:tmpl w:val="BC5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87276"/>
    <w:multiLevelType w:val="multilevel"/>
    <w:tmpl w:val="DAB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97C28"/>
    <w:multiLevelType w:val="multilevel"/>
    <w:tmpl w:val="5BA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6D73"/>
    <w:rsid w:val="000E24AE"/>
    <w:rsid w:val="006855B6"/>
    <w:rsid w:val="00AC6D73"/>
    <w:rsid w:val="00B01F4A"/>
    <w:rsid w:val="00B92B40"/>
    <w:rsid w:val="00CB62F4"/>
    <w:rsid w:val="00D13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D73"/>
    <w:rPr>
      <w:b/>
      <w:bCs/>
    </w:rPr>
  </w:style>
  <w:style w:type="character" w:styleId="Hyperlink">
    <w:name w:val="Hyperlink"/>
    <w:basedOn w:val="DefaultParagraphFont"/>
    <w:uiPriority w:val="99"/>
    <w:semiHidden/>
    <w:unhideWhenUsed/>
    <w:rsid w:val="00CB62F4"/>
    <w:rPr>
      <w:color w:val="0000FF"/>
      <w:u w:val="single"/>
    </w:rPr>
  </w:style>
</w:styles>
</file>

<file path=word/webSettings.xml><?xml version="1.0" encoding="utf-8"?>
<w:webSettings xmlns:r="http://schemas.openxmlformats.org/officeDocument/2006/relationships" xmlns:w="http://schemas.openxmlformats.org/wordprocessingml/2006/main">
  <w:divs>
    <w:div w:id="352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2021-10-29T06:06:00Z</dcterms:created>
  <dcterms:modified xsi:type="dcterms:W3CDTF">2021-10-29T06:08:00Z</dcterms:modified>
</cp:coreProperties>
</file>